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1F" w:rsidRDefault="000C041F" w:rsidP="000C041F">
      <w:pPr>
        <w:pStyle w:val="rtecenter"/>
        <w:shd w:val="clear" w:color="auto" w:fill="FFFFFF"/>
        <w:spacing w:before="92" w:beforeAutospacing="0" w:after="46" w:afterAutospacing="0" w:line="184" w:lineRule="atLeast"/>
        <w:jc w:val="center"/>
        <w:rPr>
          <w:rStyle w:val="a3"/>
          <w:color w:val="000000"/>
        </w:rPr>
      </w:pPr>
      <w:r w:rsidRPr="00C669CD">
        <w:rPr>
          <w:rStyle w:val="a3"/>
          <w:color w:val="000000"/>
        </w:rPr>
        <w:t>ПАМЯТКА</w:t>
      </w:r>
      <w:r w:rsidRPr="00C669CD">
        <w:rPr>
          <w:b/>
          <w:bCs/>
          <w:color w:val="000000"/>
        </w:rPr>
        <w:br/>
      </w:r>
      <w:r w:rsidRPr="00C669CD">
        <w:rPr>
          <w:rStyle w:val="a3"/>
          <w:color w:val="000000"/>
        </w:rPr>
        <w:t>КАК НЕ СТАТЬ ЖЕРТВОЙ ВЗРЫВА БОМБЫ</w:t>
      </w:r>
    </w:p>
    <w:p w:rsidR="00C669CD" w:rsidRPr="00C669CD" w:rsidRDefault="00C669CD" w:rsidP="000C041F">
      <w:pPr>
        <w:pStyle w:val="rtecenter"/>
        <w:shd w:val="clear" w:color="auto" w:fill="FFFFFF"/>
        <w:spacing w:before="92" w:beforeAutospacing="0" w:after="46" w:afterAutospacing="0" w:line="184" w:lineRule="atLeast"/>
        <w:jc w:val="center"/>
        <w:rPr>
          <w:color w:val="000000"/>
        </w:rPr>
      </w:pPr>
    </w:p>
    <w:p w:rsidR="000C041F" w:rsidRPr="00C669CD" w:rsidRDefault="000C041F" w:rsidP="000C041F">
      <w:pPr>
        <w:pStyle w:val="rtejustify"/>
        <w:shd w:val="clear" w:color="auto" w:fill="FFFFFF"/>
        <w:spacing w:before="92" w:beforeAutospacing="0" w:after="46" w:afterAutospacing="0" w:line="184" w:lineRule="atLeast"/>
        <w:jc w:val="both"/>
        <w:rPr>
          <w:color w:val="000000"/>
        </w:rPr>
      </w:pPr>
      <w:r w:rsidRPr="00C669CD">
        <w:rPr>
          <w:color w:val="000000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0C041F" w:rsidRPr="00C669CD" w:rsidRDefault="000C041F" w:rsidP="000C041F">
      <w:pPr>
        <w:pStyle w:val="a4"/>
        <w:shd w:val="clear" w:color="auto" w:fill="FFFFFF"/>
        <w:spacing w:before="92" w:beforeAutospacing="0" w:after="46" w:afterAutospacing="0" w:line="184" w:lineRule="atLeast"/>
        <w:rPr>
          <w:color w:val="000000"/>
        </w:rPr>
      </w:pPr>
      <w:r w:rsidRPr="00C669CD">
        <w:rPr>
          <w:color w:val="000000"/>
        </w:rPr>
        <w:t> </w:t>
      </w:r>
    </w:p>
    <w:p w:rsidR="000C041F" w:rsidRPr="00C669CD" w:rsidRDefault="000C041F" w:rsidP="000C041F">
      <w:pPr>
        <w:pStyle w:val="rtejustify"/>
        <w:shd w:val="clear" w:color="auto" w:fill="FFFFFF"/>
        <w:spacing w:before="92" w:beforeAutospacing="0" w:after="46" w:afterAutospacing="0" w:line="184" w:lineRule="atLeast"/>
        <w:jc w:val="both"/>
        <w:rPr>
          <w:color w:val="000000"/>
        </w:rPr>
      </w:pPr>
      <w:r w:rsidRPr="00C669CD">
        <w:rPr>
          <w:color w:val="000000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C669CD">
        <w:rPr>
          <w:color w:val="000000"/>
        </w:rPr>
        <w:br/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C669CD">
        <w:rPr>
          <w:color w:val="000000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0C041F" w:rsidRPr="00C669CD" w:rsidRDefault="000C041F" w:rsidP="000C041F">
      <w:pPr>
        <w:pStyle w:val="rtecenter"/>
        <w:shd w:val="clear" w:color="auto" w:fill="FFFFFF"/>
        <w:spacing w:before="92" w:beforeAutospacing="0" w:after="46" w:afterAutospacing="0" w:line="184" w:lineRule="atLeast"/>
        <w:jc w:val="center"/>
        <w:rPr>
          <w:color w:val="000000"/>
        </w:rPr>
      </w:pPr>
      <w:r w:rsidRPr="00C669CD">
        <w:rPr>
          <w:rStyle w:val="a3"/>
          <w:color w:val="000000"/>
        </w:rPr>
        <w:t>Если в организацию позвонил человек, предупреждающий о взрыве бомбы</w:t>
      </w:r>
    </w:p>
    <w:p w:rsidR="000C041F" w:rsidRPr="00C669CD" w:rsidRDefault="000C041F" w:rsidP="000C041F">
      <w:pPr>
        <w:pStyle w:val="rtejustify"/>
        <w:shd w:val="clear" w:color="auto" w:fill="FFFFFF"/>
        <w:spacing w:before="0" w:beforeAutospacing="0" w:after="0" w:afterAutospacing="0" w:line="184" w:lineRule="atLeast"/>
        <w:jc w:val="both"/>
        <w:rPr>
          <w:color w:val="000000"/>
        </w:rPr>
      </w:pPr>
      <w:r w:rsidRPr="00C669CD">
        <w:rPr>
          <w:rStyle w:val="a5"/>
          <w:b/>
          <w:bCs/>
          <w:color w:val="000000"/>
        </w:rPr>
        <w:t>Подобный звонок – лучший источник получения информации о взрывных устройствах.</w:t>
      </w:r>
      <w:r w:rsidRPr="00C669CD">
        <w:rPr>
          <w:color w:val="000000"/>
        </w:rPr>
        <w:br/>
      </w:r>
      <w:r w:rsidRPr="00C669CD">
        <w:rPr>
          <w:rStyle w:val="a3"/>
          <w:color w:val="000000"/>
        </w:rPr>
        <w:t>Поэтому:</w:t>
      </w:r>
      <w:r w:rsidRPr="00C669CD">
        <w:rPr>
          <w:color w:val="000000"/>
        </w:rPr>
        <w:br/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  <w:r w:rsidRPr="00C669CD">
        <w:rPr>
          <w:color w:val="000000"/>
        </w:rPr>
        <w:br/>
        <w:t>если позвонивший не указал, где заложена бомба, попросите его/её предоставить подробную информацию;</w:t>
      </w:r>
    </w:p>
    <w:p w:rsidR="000C041F" w:rsidRPr="00C669CD" w:rsidRDefault="000C041F" w:rsidP="000C041F">
      <w:pPr>
        <w:pStyle w:val="a4"/>
        <w:shd w:val="clear" w:color="auto" w:fill="FFFFFF"/>
        <w:spacing w:before="92" w:beforeAutospacing="0" w:after="46" w:afterAutospacing="0" w:line="184" w:lineRule="atLeast"/>
        <w:rPr>
          <w:color w:val="000000"/>
        </w:rPr>
      </w:pPr>
      <w:r w:rsidRPr="00C669CD">
        <w:rPr>
          <w:color w:val="000000"/>
        </w:rPr>
        <w:t>информируйте звонящего, что в здании находится много людей и взрыв бомбы способен привести к смерти и серьёзным ранениям многих из них;</w:t>
      </w:r>
      <w:r w:rsidRPr="00C669CD">
        <w:rPr>
          <w:color w:val="000000"/>
        </w:rPr>
        <w:br/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  <w:r w:rsidRPr="00C669CD">
        <w:rPr>
          <w:color w:val="000000"/>
        </w:rPr>
        <w:br/>
        <w:t>обращайте внимание на детали: голос (мужчина/женщина), тембр голоса (высокий, низкий и пр.), акцент, особенности речи и пр.;</w:t>
      </w:r>
      <w:r w:rsidRPr="00C669CD">
        <w:rPr>
          <w:color w:val="000000"/>
        </w:rPr>
        <w:br/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  <w:r w:rsidRPr="00C669CD">
        <w:rPr>
          <w:color w:val="000000"/>
        </w:rPr>
        <w:br/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  <w:r w:rsidRPr="00C669CD">
        <w:rPr>
          <w:color w:val="000000"/>
        </w:rPr>
        <w:br/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0C041F" w:rsidRPr="00C669CD" w:rsidRDefault="000C041F" w:rsidP="000C041F">
      <w:pPr>
        <w:pStyle w:val="rtecenter"/>
        <w:shd w:val="clear" w:color="auto" w:fill="FFFFFF"/>
        <w:spacing w:before="92" w:beforeAutospacing="0" w:after="46" w:afterAutospacing="0" w:line="184" w:lineRule="atLeast"/>
        <w:jc w:val="center"/>
        <w:rPr>
          <w:color w:val="000000"/>
        </w:rPr>
      </w:pPr>
      <w:r w:rsidRPr="00C669CD">
        <w:rPr>
          <w:rStyle w:val="a3"/>
          <w:color w:val="000000"/>
        </w:rPr>
        <w:t>Если вы обнаружили предмет, похожий на взрывное устройство</w:t>
      </w:r>
    </w:p>
    <w:p w:rsidR="000C041F" w:rsidRPr="00C669CD" w:rsidRDefault="000C041F" w:rsidP="000C041F">
      <w:pPr>
        <w:pStyle w:val="rtejustify"/>
        <w:shd w:val="clear" w:color="auto" w:fill="FFFFFF"/>
        <w:spacing w:before="0" w:beforeAutospacing="0" w:after="0" w:afterAutospacing="0" w:line="184" w:lineRule="atLeast"/>
        <w:jc w:val="both"/>
        <w:rPr>
          <w:color w:val="000000"/>
        </w:rPr>
      </w:pPr>
      <w:r w:rsidRPr="00C669CD">
        <w:rPr>
          <w:rStyle w:val="a3"/>
          <w:i/>
          <w:iCs/>
          <w:color w:val="000000"/>
        </w:rPr>
        <w:t>Признаки, которые могут указать на наличие ВУ:</w:t>
      </w:r>
      <w:r w:rsidRPr="00C669CD">
        <w:rPr>
          <w:color w:val="000000"/>
        </w:rPr>
        <w:br/>
        <w:t>наличие на обнаруженном предмете проводов, верёвок, изоленты;</w:t>
      </w:r>
      <w:r w:rsidRPr="00C669CD">
        <w:rPr>
          <w:color w:val="000000"/>
        </w:rPr>
        <w:br/>
        <w:t>подозрительные звуки, щелчки, тиканье, издаваемые предметом;</w:t>
      </w:r>
    </w:p>
    <w:p w:rsidR="005F5893" w:rsidRDefault="000C041F" w:rsidP="000C041F">
      <w:pPr>
        <w:pStyle w:val="rtejustify"/>
        <w:shd w:val="clear" w:color="auto" w:fill="FFFFFF"/>
        <w:spacing w:before="0" w:beforeAutospacing="0" w:after="0" w:afterAutospacing="0" w:line="184" w:lineRule="atLeast"/>
        <w:jc w:val="both"/>
        <w:rPr>
          <w:color w:val="000000"/>
        </w:rPr>
      </w:pPr>
      <w:r w:rsidRPr="00C669CD">
        <w:rPr>
          <w:color w:val="000000"/>
        </w:rPr>
        <w:t>от предмета исходит характерный запах миндаля или другой необычный запах.</w:t>
      </w:r>
      <w:r w:rsidRPr="00C669CD">
        <w:rPr>
          <w:color w:val="000000"/>
        </w:rPr>
        <w:br/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C669CD">
        <w:rPr>
          <w:color w:val="000000"/>
        </w:rPr>
        <w:br/>
      </w:r>
      <w:r w:rsidRPr="00C669CD">
        <w:rPr>
          <w:color w:val="000000"/>
        </w:rPr>
        <w:lastRenderedPageBreak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C669CD">
        <w:rPr>
          <w:color w:val="000000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  <w:r w:rsidRPr="00C669CD">
        <w:rPr>
          <w:color w:val="000000"/>
        </w:rPr>
        <w:br/>
        <w:t>Если вы обнаружили подозрительный предмет в учреждении, сообщите о находке в администрацию.</w:t>
      </w:r>
    </w:p>
    <w:p w:rsidR="005F5893" w:rsidRDefault="000C041F" w:rsidP="005F5893">
      <w:pPr>
        <w:pStyle w:val="rtejustify"/>
        <w:shd w:val="clear" w:color="auto" w:fill="FFFFFF"/>
        <w:spacing w:before="0" w:beforeAutospacing="0" w:after="0" w:afterAutospacing="0" w:line="184" w:lineRule="atLeast"/>
        <w:rPr>
          <w:color w:val="000000"/>
        </w:rPr>
      </w:pPr>
      <w:r w:rsidRPr="00C669CD">
        <w:rPr>
          <w:color w:val="000000"/>
        </w:rPr>
        <w:br/>
      </w:r>
      <w:r w:rsidRPr="00C669CD">
        <w:rPr>
          <w:rStyle w:val="a5"/>
          <w:b/>
          <w:bCs/>
          <w:color w:val="000000"/>
        </w:rPr>
        <w:t>Во всех перечисленных случаях:</w:t>
      </w:r>
      <w:r w:rsidRPr="00C669CD">
        <w:rPr>
          <w:color w:val="000000"/>
        </w:rPr>
        <w:br/>
        <w:t>1. Не трогайте, не вскрывайте и не передвигайте находку.</w:t>
      </w:r>
      <w:r w:rsidRPr="00C669CD">
        <w:rPr>
          <w:color w:val="000000"/>
        </w:rPr>
        <w:br/>
        <w:t>2. Не курите, воздержитесь от использования средств радиосвязи, в том числе и мобильных.</w:t>
      </w:r>
      <w:r w:rsidRPr="00C669CD">
        <w:rPr>
          <w:color w:val="000000"/>
        </w:rPr>
        <w:br/>
        <w:t>3. Сообщите об обнаруженном предмете в правоохранительные органы.</w:t>
      </w:r>
      <w:r w:rsidRPr="00C669CD">
        <w:rPr>
          <w:color w:val="000000"/>
        </w:rPr>
        <w:br/>
        <w:t>4. Запомните время обнаружения находки.</w:t>
      </w:r>
      <w:r w:rsidRPr="00C669CD">
        <w:rPr>
          <w:color w:val="000000"/>
        </w:rPr>
        <w:br/>
        <w:t>5. По возможности обеспечьте охрану подозрительного предмета или опасной зоны.</w:t>
      </w:r>
      <w:r w:rsidRPr="00C669CD">
        <w:rPr>
          <w:color w:val="000000"/>
        </w:rPr>
        <w:br/>
        <w:t>6. Постарайтесь сделать так, чтобы люди отошли как можно дальше от опасной находки.</w:t>
      </w:r>
      <w:r w:rsidRPr="00C669CD">
        <w:rPr>
          <w:color w:val="000000"/>
        </w:rPr>
        <w:br/>
        <w:t>7. Обязательно дождитесь прибытия оперативно-следственной группы.</w:t>
      </w:r>
      <w:r w:rsidRPr="00C669CD">
        <w:rPr>
          <w:color w:val="000000"/>
        </w:rPr>
        <w:br/>
        <w:t>8. Не забывайте, что вы являетесь самым важным очевидцем.</w:t>
      </w:r>
    </w:p>
    <w:p w:rsidR="000C041F" w:rsidRPr="00C669CD" w:rsidRDefault="000C041F" w:rsidP="000C041F">
      <w:pPr>
        <w:pStyle w:val="rtejustify"/>
        <w:shd w:val="clear" w:color="auto" w:fill="FFFFFF"/>
        <w:spacing w:before="0" w:beforeAutospacing="0" w:after="0" w:afterAutospacing="0" w:line="184" w:lineRule="atLeast"/>
        <w:jc w:val="both"/>
        <w:rPr>
          <w:color w:val="000000"/>
        </w:rPr>
      </w:pPr>
      <w:r w:rsidRPr="00C669CD">
        <w:rPr>
          <w:color w:val="000000"/>
        </w:rPr>
        <w:br/>
      </w:r>
      <w:r w:rsidRPr="00C669CD">
        <w:rPr>
          <w:rStyle w:val="a5"/>
          <w:b/>
          <w:bCs/>
          <w:color w:val="000000"/>
        </w:rPr>
        <w:t>Помните</w:t>
      </w:r>
      <w:r w:rsidRPr="00C669CD">
        <w:rPr>
          <w:b/>
          <w:bCs/>
          <w:i/>
          <w:iCs/>
          <w:color w:val="000000"/>
        </w:rPr>
        <w:t>:</w:t>
      </w:r>
      <w:r w:rsidRPr="00C669CD">
        <w:rPr>
          <w:rStyle w:val="apple-converted-space"/>
          <w:b/>
          <w:bCs/>
          <w:i/>
          <w:iCs/>
          <w:color w:val="000000"/>
        </w:rPr>
        <w:t> </w:t>
      </w:r>
      <w:r w:rsidRPr="00C669CD">
        <w:rPr>
          <w:color w:val="000000"/>
        </w:rPr>
        <w:t>внешний вид предмета может скрывать его настоящее назначение. В качестве камуфляжа для взрывных работ используются обычные бытовые предметы: сумки, пакеты, свертки, коробки.</w:t>
      </w:r>
      <w:r w:rsidRPr="00C669CD">
        <w:rPr>
          <w:color w:val="000000"/>
        </w:rPr>
        <w:br/>
      </w:r>
      <w:r w:rsidRPr="00C669CD">
        <w:rPr>
          <w:rStyle w:val="a5"/>
          <w:b/>
          <w:bCs/>
          <w:color w:val="000000"/>
        </w:rPr>
        <w:t>Родители!</w:t>
      </w:r>
      <w:r w:rsidRPr="00C669CD">
        <w:rPr>
          <w:color w:val="000000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0C041F" w:rsidRPr="00C669CD" w:rsidRDefault="000C041F" w:rsidP="000C041F">
      <w:pPr>
        <w:pStyle w:val="rtejustify"/>
        <w:shd w:val="clear" w:color="auto" w:fill="FFFFFF"/>
        <w:spacing w:before="0" w:beforeAutospacing="0" w:after="0" w:afterAutospacing="0" w:line="184" w:lineRule="atLeast"/>
        <w:jc w:val="both"/>
        <w:rPr>
          <w:color w:val="000000"/>
        </w:rPr>
      </w:pPr>
      <w:r w:rsidRPr="00C669CD">
        <w:rPr>
          <w:rStyle w:val="a3"/>
          <w:color w:val="000000"/>
        </w:rPr>
        <w:t>Ещё раз напоминаем:</w:t>
      </w:r>
      <w:r w:rsidR="005F5893">
        <w:rPr>
          <w:rStyle w:val="a3"/>
          <w:color w:val="000000"/>
        </w:rPr>
        <w:t xml:space="preserve"> </w:t>
      </w:r>
      <w:r w:rsidRPr="00C669CD">
        <w:rPr>
          <w:rStyle w:val="a3"/>
          <w:i/>
          <w:iCs/>
          <w:color w:val="000000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0C041F" w:rsidRPr="00C669CD" w:rsidRDefault="000C041F" w:rsidP="000C041F">
      <w:pPr>
        <w:pStyle w:val="rtejustify"/>
        <w:shd w:val="clear" w:color="auto" w:fill="FFFFFF"/>
        <w:spacing w:before="92" w:beforeAutospacing="0" w:after="46" w:afterAutospacing="0" w:line="184" w:lineRule="atLeast"/>
        <w:jc w:val="both"/>
        <w:rPr>
          <w:color w:val="000000"/>
        </w:rPr>
      </w:pPr>
      <w:r w:rsidRPr="00C669CD">
        <w:rPr>
          <w:color w:val="000000"/>
        </w:rPr>
        <w:t> </w:t>
      </w:r>
    </w:p>
    <w:p w:rsidR="00F55F6A" w:rsidRPr="00C669CD" w:rsidRDefault="00F55F6A">
      <w:pPr>
        <w:rPr>
          <w:rFonts w:ascii="Times New Roman" w:hAnsi="Times New Roman" w:cs="Times New Roman"/>
          <w:sz w:val="24"/>
          <w:szCs w:val="24"/>
        </w:rPr>
      </w:pPr>
    </w:p>
    <w:sectPr w:rsidR="00F55F6A" w:rsidRPr="00C669CD" w:rsidSect="00F55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C041F"/>
    <w:rsid w:val="000C041F"/>
    <w:rsid w:val="002F5A5B"/>
    <w:rsid w:val="005B393E"/>
    <w:rsid w:val="005F5893"/>
    <w:rsid w:val="00C669CD"/>
    <w:rsid w:val="00F5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C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041F"/>
    <w:rPr>
      <w:b/>
      <w:bCs/>
    </w:rPr>
  </w:style>
  <w:style w:type="paragraph" w:customStyle="1" w:styleId="rtejustify">
    <w:name w:val="rtejustify"/>
    <w:basedOn w:val="a"/>
    <w:rsid w:val="000C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C041F"/>
    <w:rPr>
      <w:i/>
      <w:iCs/>
    </w:rPr>
  </w:style>
  <w:style w:type="character" w:customStyle="1" w:styleId="apple-converted-space">
    <w:name w:val="apple-converted-space"/>
    <w:basedOn w:val="a0"/>
    <w:rsid w:val="000C0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669</Words>
  <Characters>3814</Characters>
  <Application>Microsoft Office Word</Application>
  <DocSecurity>0</DocSecurity>
  <Lines>31</Lines>
  <Paragraphs>8</Paragraphs>
  <ScaleCrop>false</ScaleCrop>
  <Company>ADOBL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dcterms:created xsi:type="dcterms:W3CDTF">2015-07-21T02:23:00Z</dcterms:created>
  <dcterms:modified xsi:type="dcterms:W3CDTF">2015-07-27T01:24:00Z</dcterms:modified>
</cp:coreProperties>
</file>